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Публичный отчёт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председателя первичной профсоюзной организации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</w:t>
      </w:r>
      <w:r>
        <w:rPr>
          <w:rFonts w:ascii="Times New Roman" w:hAnsi="Times New Roman" w:cs="Times New Roman"/>
          <w:b/>
          <w:sz w:val="24"/>
          <w:szCs w:val="24"/>
        </w:rPr>
        <w:t xml:space="preserve">Б</w:t>
      </w:r>
      <w:r>
        <w:rPr>
          <w:rFonts w:ascii="Times New Roman" w:hAnsi="Times New Roman" w:cs="Times New Roman"/>
          <w:b/>
          <w:sz w:val="24"/>
          <w:szCs w:val="24"/>
        </w:rPr>
        <w:t xml:space="preserve">ОУ «Средняя общеобразовательная школа №</w:t>
      </w:r>
      <w:r>
        <w:rPr>
          <w:rFonts w:ascii="Times New Roman" w:hAnsi="Times New Roman" w:cs="Times New Roman"/>
          <w:b/>
          <w:sz w:val="24"/>
          <w:szCs w:val="24"/>
        </w:rPr>
        <w:t xml:space="preserve">70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углубленным изучением отдельных предметов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sz w:val="24"/>
          <w:szCs w:val="24"/>
        </w:rPr>
        <w:t xml:space="preserve"> Кировского района г. Казани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проделанной работе за 2025 год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действует в 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учреждении в соответствии с федеральными законами и способствует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реализации и защите прав и законных интересов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процесса.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Деятельность профсоюзного комитета первичной профсоюзной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ОУ «</w:t>
      </w:r>
      <w:r>
        <w:rPr>
          <w:rFonts w:ascii="Times New Roman" w:hAnsi="Times New Roman" w:cs="Times New Roman"/>
          <w:sz w:val="24"/>
          <w:szCs w:val="24"/>
        </w:rPr>
        <w:t xml:space="preserve">Школа №70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основывается на требованиях: Устава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профсоюза работников народного образования и науки РФ Положения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ППО Коллективного договора.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работы профсоюзного комитета </w:t>
      </w:r>
      <w:r>
        <w:rPr>
          <w:rFonts w:ascii="Times New Roman" w:hAnsi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cs="Times New Roman"/>
          <w:sz w:val="24"/>
          <w:szCs w:val="24"/>
        </w:rPr>
        <w:t xml:space="preserve"> защита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профессиональных, трудовых, социально-экономических прав и интересов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работников, их здоровья, занятости и социального статуса.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улучшение социально-экономического положения работников;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социального партнерства;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укрепление и развитие профессиональной солидарности;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помощь членам ППО.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Профсоюзный комитет ведёт свою работу по 3 направлениям: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Представительство и защита социально – экономических интересов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 работников.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Организационная работа: </w:t>
      </w:r>
      <w:r>
        <w:rPr>
          <w:rFonts w:ascii="Times New Roman" w:hAnsi="Times New Roman" w:cs="Times New Roman"/>
          <w:sz w:val="24"/>
          <w:szCs w:val="24"/>
        </w:rPr>
        <w:t xml:space="preserve">оказание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информационно-методической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консультативной, п</w:t>
      </w:r>
      <w:r>
        <w:rPr>
          <w:rFonts w:ascii="Times New Roman" w:hAnsi="Times New Roman" w:cs="Times New Roman"/>
          <w:sz w:val="24"/>
          <w:szCs w:val="24"/>
        </w:rPr>
        <w:t xml:space="preserve">равовой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undefined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помощи членам Профсоюза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Финансовая работа.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</w:t>
      </w:r>
      <w:r>
        <w:rPr>
          <w:rFonts w:ascii="Times New Roman" w:hAnsi="Times New Roman" w:cs="Times New Roman"/>
          <w:b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Защита</w:t>
      </w:r>
      <w:r>
        <w:rPr>
          <w:rFonts w:ascii="Times New Roman" w:hAnsi="Times New Roman" w:cs="Times New Roman"/>
          <w:b/>
          <w:sz w:val="24"/>
          <w:szCs w:val="24"/>
        </w:rPr>
        <w:t xml:space="preserve"> социально-экономических интересов и прав работников.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инструментом социального партнерства между работодателем и Профсоюзной организацией является Коллект</w:t>
      </w:r>
      <w:r>
        <w:rPr>
          <w:rFonts w:ascii="Times New Roman" w:hAnsi="Times New Roman" w:cs="Times New Roman"/>
          <w:sz w:val="24"/>
          <w:szCs w:val="24"/>
        </w:rPr>
        <w:t xml:space="preserve">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</w:t>
      </w:r>
      <w:r>
        <w:rPr>
          <w:rFonts w:ascii="Times New Roman" w:hAnsi="Times New Roman" w:cs="Times New Roman"/>
          <w:sz w:val="24"/>
          <w:szCs w:val="24"/>
        </w:rPr>
        <w:t xml:space="preserve">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профсоюзного комитета за отчётный период соответствовала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основным направлениям деятельности первичной профсоюзной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учреждения. В течение года с профкомом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согласовывались приказы и распоряжения, касающиеся социально-трудовых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отношений работников школы (нормы труда, оплата труда, работа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предпраздничные и праздничные дни, вопросы охраны труда, вопросы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оздоровления и отдыха работников и др.).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все работники школы, независимо от принадлежности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профсоюзу, пользуются социальными льготами, предоставляемыми им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коллективным договором. Мнение профсоюза в нашей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учитывалось при разработке нормативно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правовых актов, затрагивающих социально – трудовые права работников,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вопросах нормирования и оплаты труда, установлении материальных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поощрений работников, предоставления отпусков.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контролем профсоюза находились вопросы приёма, увольнения и перевода на другую работу, режим рабочего времени и времени отдыха, выплаты надбавок стимулирующего характера сотрудникам школы.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Профком и администрация школы эффективно сотрудничали в разрешении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конфликтных ситуаций, касающихся осуществлению трудовой функции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работниками, и, благодаря этому, в комиссию по трудовым спорам в течени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года не поступило ни одного заявления.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всех классах школы имеются инструкции по охране труда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отдельные виды работ. Инструкции утверждаются директором школы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согласовываются с председателем профкома на основании протокола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решения профкома.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</w:t>
      </w:r>
      <w:r>
        <w:rPr>
          <w:rFonts w:ascii="Times New Roman" w:hAnsi="Times New Roman" w:cs="Times New Roman"/>
          <w:sz w:val="24"/>
          <w:szCs w:val="24"/>
        </w:rPr>
        <w:t xml:space="preserve">важных</w:t>
      </w:r>
      <w:r>
        <w:rPr>
          <w:rFonts w:ascii="Times New Roman" w:hAnsi="Times New Roman" w:cs="Times New Roman"/>
          <w:sz w:val="24"/>
          <w:szCs w:val="24"/>
        </w:rPr>
        <w:t xml:space="preserve"> направлений работы является оказание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членам профсоюза материально</w:t>
      </w:r>
      <w:r>
        <w:rPr>
          <w:rFonts w:ascii="Times New Roman" w:hAnsi="Times New Roman" w:cs="Times New Roman"/>
          <w:sz w:val="24"/>
          <w:szCs w:val="24"/>
        </w:rPr>
        <w:t xml:space="preserve">й и социальной поддержки.</w:t>
      </w:r>
      <w:r>
        <w:rPr>
          <w:rFonts w:ascii="Times New Roman" w:hAnsi="Times New Roman" w:cs="Times New Roman"/>
          <w:sz w:val="24"/>
          <w:szCs w:val="24"/>
        </w:rPr>
        <w:t xml:space="preserve"> В 2025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се члены </w:t>
      </w:r>
      <w:r>
        <w:rPr>
          <w:rFonts w:ascii="Times New Roman" w:hAnsi="Times New Roman" w:cs="Times New Roman"/>
          <w:sz w:val="24"/>
          <w:szCs w:val="24"/>
        </w:rPr>
        <w:t xml:space="preserve">профсоюза </w:t>
      </w:r>
      <w:r>
        <w:rPr>
          <w:rFonts w:ascii="Times New Roman" w:hAnsi="Times New Roman" w:cs="Times New Roman"/>
          <w:sz w:val="24"/>
          <w:szCs w:val="24"/>
        </w:rPr>
        <w:t xml:space="preserve">получили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новогодние подарки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праздникам Д</w:t>
      </w:r>
      <w:r>
        <w:rPr>
          <w:rFonts w:ascii="Times New Roman" w:hAnsi="Times New Roman" w:cs="Times New Roman"/>
          <w:sz w:val="24"/>
          <w:szCs w:val="24"/>
        </w:rPr>
        <w:t xml:space="preserve">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защитника Отечества и 8 Марта подарочные наборы.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</w:t>
      </w:r>
      <w:r>
        <w:rPr>
          <w:rFonts w:ascii="Times New Roman" w:hAnsi="Times New Roman" w:cs="Times New Roman"/>
          <w:b/>
          <w:sz w:val="24"/>
          <w:szCs w:val="24"/>
        </w:rPr>
        <w:t xml:space="preserve">. Организационная работа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7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 xml:space="preserve"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сегодняшний день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в составе профсоюзной организации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числится 76 человека из 7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7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 работающих, что составляет 92,8 % от общей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численности штатных работников.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</w:r>
    </w:p>
    <w:p>
      <w:pPr>
        <w:pStyle w:val="83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оперативного учёта членов профсоюза создана электронная база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данных, которая постоянно обновляется. Проведена сверка 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профсоюза в январе и марте текущего года. Ежемесячно осуществлялся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безналичный сбор членских взносов с перечислением их на счёт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Территориальной профсоюзной организации работников народного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и науки Республики Татарстан, что выполнялось в полном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положением Коллективного договора. За отчетный период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заседаниях профкома обсуждались вопросы, охватывающие все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профсоюзной деятельности (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соблюдением коллективного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договора, социально-экономические вопросы, информационная работа,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охрана труда, оз</w:t>
      </w:r>
      <w:r>
        <w:rPr>
          <w:rFonts w:ascii="Times New Roman" w:hAnsi="Times New Roman" w:cs="Times New Roman"/>
          <w:sz w:val="24"/>
          <w:szCs w:val="24"/>
        </w:rPr>
        <w:t xml:space="preserve">доровление работников, культ</w:t>
      </w:r>
      <w:r>
        <w:rPr>
          <w:rFonts w:ascii="Times New Roman" w:hAnsi="Times New Roman" w:cs="Times New Roman"/>
          <w:sz w:val="24"/>
          <w:szCs w:val="24"/>
        </w:rPr>
        <w:t xml:space="preserve">массовая работа и т.д.).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Всю свою работу профсоюзный комитет строит на принципах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социального партнерства и сотрудничества с администрацией школы, решая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 вопросы путем конструктивного диалога в интересах работников.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Общее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число профсоюзного актива -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7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человек (с учетом комиссий).</w:t>
      </w:r>
      <w:r>
        <w:rPr>
          <w:rFonts w:ascii="Times New Roman" w:hAnsi="Times New Roman" w:cs="Times New Roman"/>
          <w:sz w:val="24"/>
          <w:szCs w:val="24"/>
        </w:rPr>
        <w:t xml:space="preserve"> В профкоме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собраны наиболее активные члены профсоюзной организации. Работа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профсоюзной организации заключается в основном в представлении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интересов сотрудников на всех видах совещаний, собраний, разработки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утверждении Коллективного договора, участие в работе территориальной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городской профсоюзной 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Профсоюзный комитет уделял большое внимание обучению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повышению компетентности профсоюзного актива.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2025 году 4 человека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прошли обучение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охране труда.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Педагоги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нашей школы принимают активное участие в различных мероприятиях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которые проводя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 профсоюзный комитет города и республики, в проведении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ежегодных «Профсоюзных уроков», посвящённых Всемирному дню охраны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труда и дню профсоюзов республики, где в доступной форме знакомят ребят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 основными направлениями деятельности профсоюзной организации 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отвечают на вопрос «Зачем нужен профсоюз в современной жизни?»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Члены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нашей первичной профсоюзной органи</w:t>
      </w:r>
      <w:r>
        <w:rPr>
          <w:rFonts w:ascii="Times New Roman" w:hAnsi="Times New Roman" w:cs="Times New Roman"/>
          <w:sz w:val="24"/>
          <w:szCs w:val="24"/>
        </w:rPr>
        <w:t xml:space="preserve">зации школы принимают самое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активное участие в профсоюзных конкурсах, организации и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праздников в школе (День Учителя, Новый год, 8 Марта, День защитника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Отечества и др.), поздравляют с юбилеями членов профсоюза.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года председатель профкома участвовал в комплектовании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кадров, в работе наградной комиссии, в заседаниях комиссии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распределению стимулирующих выплат, премировании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работников. Регулярно проводятся заседания профкома по вопросам выплаты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материальной помощи членам профсоюза, оформляются протоколы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заседания профкома, производится регистрация документов (заявлений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вступлении, о выплате материальной помощи и т.д.)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Профком школы проводит работу по освещению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Профсоюза через наглядную агитацию.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распоряжении профсоюзного комитета для информирования 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профсоюза, а также всей общественности школы используются: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страничка на сайте школы;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 территориальной профсоюзной организации города;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 городской профсоюзной организации;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информационный стенд профкома.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Информационный стенд профкома работников знакомит 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профсоюза и остальных сотрудников школы с отдельными сторонами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деятельности профсоюзной организации. </w:t>
      </w:r>
      <w:r>
        <w:rPr>
          <w:rFonts w:ascii="Times New Roman" w:hAnsi="Times New Roman" w:cs="Times New Roman"/>
          <w:sz w:val="24"/>
          <w:szCs w:val="24"/>
        </w:rPr>
        <w:t xml:space="preserve">Размещением информации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профсоюзном информационном стенде школы занимаются члены профкома,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ответственные за данную работу. Это планы, решения профкома,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объявления, поздравления и т.п. Профком школы проводит большую 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сохранению профсоюзного членства и вовлечению в Профсоюз 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членов.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направлений профкома школы является оздоровительная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работа сотрудников и их детей. Важным направлением в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нашего профкома является культурно массовая работа, так как хороший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отдых способствует работоспособности и поднятию жизненного тонуса. Так</w:t>
      </w:r>
      <w:r>
        <w:rPr>
          <w:rFonts w:ascii="Times New Roman" w:hAnsi="Times New Roman" w:cs="Times New Roman"/>
          <w:sz w:val="24"/>
          <w:szCs w:val="24"/>
        </w:rPr>
        <w:t xml:space="preserve"> за отчетный 2025</w:t>
      </w:r>
      <w:r>
        <w:rPr>
          <w:rFonts w:ascii="Times New Roman" w:hAnsi="Times New Roman" w:cs="Times New Roman"/>
          <w:sz w:val="24"/>
          <w:szCs w:val="24"/>
        </w:rPr>
        <w:t xml:space="preserve"> год коллектив школы выезжал на </w:t>
      </w:r>
      <w:r>
        <w:rPr>
          <w:rFonts w:ascii="Times New Roman" w:hAnsi="Times New Roman" w:cs="Times New Roman"/>
          <w:sz w:val="24"/>
          <w:szCs w:val="24"/>
        </w:rPr>
        <w:t xml:space="preserve">экскурсию в г. Кукмор.</w:t>
      </w:r>
      <w:r>
        <w:rPr>
          <w:rFonts w:ascii="Times New Roman" w:hAnsi="Times New Roman" w:cs="Times New Roman"/>
          <w:sz w:val="24"/>
          <w:szCs w:val="24"/>
        </w:rPr>
        <w:t xml:space="preserve"> Доброй традицией становится поздравления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работников с профессиональными и календарными праздниками,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юбилейными датами. В такие дни для каждого находятся доброе слово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материальная поддержка.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</w:t>
      </w:r>
      <w:r>
        <w:rPr>
          <w:rFonts w:ascii="Times New Roman" w:hAnsi="Times New Roman" w:cs="Times New Roman"/>
          <w:b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Финансовая работа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проводилось в соответствии со сметой, утвержденной профсоюзным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комитетом, решениями профкома, с соблюдением норм законодательства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бухгалтерского учёта. Для проведения культурно-массовых,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портивно</w:t>
      </w: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оздоровительных мероприятий и оказания материальной помощи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предусматривались средства в сметах доходов и расходов профсоюзного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комитета. Распределение средств по статьям расходов утверждалось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решением профсоюзного комитета.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Предложения по улучшению работы профсоюзного комитета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профсоюзного комитета есть над чем работать. В перспективе – новые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проекты по мотивации вступления в профсоюз, по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культ</w:t>
      </w:r>
      <w:r>
        <w:rPr>
          <w:rFonts w:ascii="Times New Roman" w:hAnsi="Times New Roman" w:cs="Times New Roman"/>
          <w:sz w:val="24"/>
          <w:szCs w:val="24"/>
        </w:rPr>
        <w:t xml:space="preserve">массовой и спортивно-оздоровительной работы, по развитию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информационной политики и социального партнерства на всех уровнях.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особом контроле – работа Совета молодых педагогов.</w:t>
      </w:r>
      <w:r>
        <w:rPr>
          <w:rFonts w:ascii="Times New Roman" w:hAnsi="Times New Roman" w:cs="Times New Roman"/>
          <w:sz w:val="24"/>
          <w:szCs w:val="24"/>
        </w:rPr>
        <w:t xml:space="preserve"> В последнее время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связи с различными изменениями в системе образования, а также в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оплаты педагогического труда, больничных листов, требуется всё больше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знаний трудового законодательства.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Каждый член первичной организации понимает, что единому,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сплоченному, постоянно развивающемуся профессиональному союзу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плечу решение важнейшей задачи – сделать профессию педагога, работника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школы престижной. Профсоюзному комитету и его комиссиям предстоит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поработать над отмеченными проблемами, постараться еще активнее заявить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себе, о роли первичной организации в жизни школы.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Главными направлениями в этой работе остаются: защита прав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интересов работников учреждения, соблюдение законности, повышение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ответственности за результаты своего личного труда и работы коллектива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целом.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профкома </w:t>
      </w:r>
      <w:r>
        <w:rPr>
          <w:rFonts w:ascii="Times New Roman" w:hAnsi="Times New Roman" w:cs="Times New Roman"/>
          <w:sz w:val="24"/>
          <w:szCs w:val="24"/>
        </w:rPr>
        <w:t xml:space="preserve">Кулиева Л.Г.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4"/>
    <w:next w:val="834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4"/>
    <w:next w:val="834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4"/>
    <w:next w:val="83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No Spacing"/>
    <w:basedOn w:val="834"/>
    <w:uiPriority w:val="1"/>
    <w:qFormat/>
    <w:pPr>
      <w:spacing w:after="0" w:line="240" w:lineRule="auto"/>
    </w:pPr>
  </w:style>
  <w:style w:type="paragraph" w:styleId="838">
    <w:name w:val="List Paragraph"/>
    <w:basedOn w:val="834"/>
    <w:uiPriority w:val="34"/>
    <w:qFormat/>
    <w:pPr>
      <w:contextualSpacing/>
      <w:ind w:left="720"/>
    </w:pPr>
  </w:style>
  <w:style w:type="character" w:styleId="83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Школа70</cp:lastModifiedBy>
  <cp:revision>2</cp:revision>
  <dcterms:modified xsi:type="dcterms:W3CDTF">2026-02-26T03:57:30Z</dcterms:modified>
</cp:coreProperties>
</file>